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C4" w:rsidRPr="00E743A9" w:rsidRDefault="00AF1DC4" w:rsidP="00AF1DC4">
      <w:pPr>
        <w:pStyle w:val="a3"/>
        <w:jc w:val="center"/>
        <w:rPr>
          <w:rFonts w:ascii="Times New Roman" w:hAnsi="Times New Roman"/>
          <w:color w:val="auto"/>
          <w:sz w:val="22"/>
          <w:szCs w:val="22"/>
          <w:lang w:val="en-US"/>
        </w:rPr>
      </w:pPr>
      <w:r w:rsidRPr="00E743A9">
        <w:rPr>
          <w:rFonts w:ascii="Times New Roman" w:hAnsi="Times New Roman"/>
          <w:color w:val="auto"/>
          <w:sz w:val="22"/>
          <w:szCs w:val="22"/>
        </w:rPr>
        <w:t>ОБЩИНСКА ИЗБИРАТЕЛНА КОМИСИЯ</w:t>
      </w:r>
    </w:p>
    <w:p w:rsidR="00AF1DC4" w:rsidRPr="00E743A9" w:rsidRDefault="00AF1DC4" w:rsidP="00AF1DC4">
      <w:pPr>
        <w:pStyle w:val="a3"/>
        <w:jc w:val="center"/>
        <w:rPr>
          <w:rFonts w:ascii="Times New Roman" w:hAnsi="Times New Roman"/>
          <w:color w:val="auto"/>
          <w:sz w:val="22"/>
          <w:szCs w:val="22"/>
        </w:rPr>
      </w:pPr>
      <w:r w:rsidRPr="00E743A9">
        <w:rPr>
          <w:rFonts w:ascii="Times New Roman" w:hAnsi="Times New Roman"/>
          <w:color w:val="auto"/>
          <w:sz w:val="22"/>
          <w:szCs w:val="22"/>
        </w:rPr>
        <w:t>ОБЩИНА КАРНОБАТ, ОБЛАСТ БУРГАС</w:t>
      </w:r>
    </w:p>
    <w:p w:rsidR="00AF1DC4" w:rsidRPr="00E743A9" w:rsidRDefault="00AF1DC4" w:rsidP="00AF1DC4">
      <w:pPr>
        <w:jc w:val="center"/>
        <w:rPr>
          <w:sz w:val="32"/>
          <w:szCs w:val="32"/>
        </w:rPr>
      </w:pPr>
      <w:r w:rsidRPr="00E743A9">
        <w:rPr>
          <w:sz w:val="28"/>
          <w:szCs w:val="28"/>
        </w:rPr>
        <w:t>РЕШЕНИЕ</w:t>
      </w:r>
      <w:r w:rsidRPr="00E743A9">
        <w:rPr>
          <w:sz w:val="28"/>
          <w:szCs w:val="28"/>
        </w:rPr>
        <w:br/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2</w:t>
      </w:r>
      <w:bookmarkStart w:id="0" w:name="_GoBack"/>
      <w:bookmarkEnd w:id="0"/>
      <w:r>
        <w:rPr>
          <w:sz w:val="28"/>
          <w:szCs w:val="28"/>
        </w:rPr>
        <w:t>27 -</w:t>
      </w:r>
      <w:r w:rsidRPr="00E743A9">
        <w:rPr>
          <w:sz w:val="28"/>
          <w:szCs w:val="28"/>
        </w:rPr>
        <w:t>МИ</w:t>
      </w:r>
      <w:r w:rsidRPr="00E743A9">
        <w:rPr>
          <w:sz w:val="28"/>
          <w:szCs w:val="28"/>
        </w:rPr>
        <w:br/>
        <w:t>Карнобат,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01.11</w:t>
      </w:r>
      <w:r w:rsidRPr="00E743A9">
        <w:rPr>
          <w:sz w:val="28"/>
          <w:szCs w:val="28"/>
        </w:rPr>
        <w:t>. 2015г.</w:t>
      </w:r>
    </w:p>
    <w:p w:rsidR="00AF1DC4" w:rsidRPr="00E743A9" w:rsidRDefault="00AF1DC4" w:rsidP="00AF1DC4">
      <w:pPr>
        <w:rPr>
          <w:sz w:val="28"/>
          <w:szCs w:val="28"/>
        </w:rPr>
      </w:pPr>
    </w:p>
    <w:p w:rsidR="00AF1DC4" w:rsidRPr="00E743A9" w:rsidRDefault="00AF1DC4" w:rsidP="00AF1DC4">
      <w:pPr>
        <w:rPr>
          <w:sz w:val="28"/>
          <w:szCs w:val="28"/>
        </w:rPr>
      </w:pPr>
    </w:p>
    <w:p w:rsidR="00AF1DC4" w:rsidRDefault="00AF1DC4" w:rsidP="00AF1DC4">
      <w:pPr>
        <w:spacing w:after="150"/>
        <w:jc w:val="both"/>
      </w:pPr>
      <w:r w:rsidRPr="00E743A9">
        <w:t xml:space="preserve">ОТНОСНО: </w:t>
      </w:r>
      <w:r>
        <w:t>Установяване на нарушение на Изборния кодекс от член на СИК.</w:t>
      </w:r>
    </w:p>
    <w:p w:rsidR="00AF1DC4" w:rsidRDefault="00AF1DC4" w:rsidP="00AF1DC4">
      <w:pPr>
        <w:spacing w:after="150"/>
        <w:ind w:firstLine="708"/>
        <w:jc w:val="both"/>
      </w:pPr>
    </w:p>
    <w:p w:rsidR="00AF1DC4" w:rsidRDefault="00AF1DC4" w:rsidP="00AF1DC4">
      <w:pPr>
        <w:spacing w:after="150"/>
        <w:ind w:firstLine="708"/>
        <w:jc w:val="both"/>
      </w:pPr>
      <w:r>
        <w:t xml:space="preserve">При предаване на протокола </w:t>
      </w:r>
      <w:r w:rsidR="003F40A4">
        <w:t xml:space="preserve">за избор на кмет на кметство  </w:t>
      </w:r>
      <w:r>
        <w:t xml:space="preserve">на СИК от изборна секция № 020900028 – с. Искра, ОИК установи, че един от членовете е отказал да подпише </w:t>
      </w:r>
      <w:r w:rsidR="003F40A4">
        <w:t>протокола</w:t>
      </w:r>
      <w:r>
        <w:t xml:space="preserve">, а именно – Румен Любомиров Лалов.  Към протокола не е приложено и особено мнение от същия член. </w:t>
      </w:r>
    </w:p>
    <w:p w:rsidR="00AF1DC4" w:rsidRDefault="00AF1DC4" w:rsidP="00004304">
      <w:pPr>
        <w:spacing w:after="150"/>
        <w:ind w:firstLine="708"/>
        <w:jc w:val="both"/>
      </w:pPr>
      <w:r>
        <w:t>ОИК констатира, че отказа на члена на СИК – Румен Любомиров Лалов да подпише протокола на комисията представлява нарушение на Изборния кодекс,</w:t>
      </w:r>
      <w:r w:rsidR="00004304">
        <w:t xml:space="preserve"> по смисъла на чл. 441, ал. 3, </w:t>
      </w:r>
      <w:r>
        <w:t xml:space="preserve"> което се санкционира по реда на чл. 490</w:t>
      </w:r>
      <w:r w:rsidR="00004304">
        <w:t xml:space="preserve"> от същия кодекс.</w:t>
      </w:r>
    </w:p>
    <w:p w:rsidR="00AF1DC4" w:rsidRPr="008C5493" w:rsidRDefault="00AF1DC4" w:rsidP="00AF1DC4">
      <w:pPr>
        <w:spacing w:after="150"/>
        <w:ind w:firstLine="708"/>
        <w:jc w:val="both"/>
      </w:pPr>
      <w:r w:rsidRPr="00E743A9">
        <w:t xml:space="preserve">На </w:t>
      </w:r>
      <w:r w:rsidR="00004304">
        <w:t xml:space="preserve">основание чл.87, ал.1, т.1 и т. 34 </w:t>
      </w:r>
      <w:r>
        <w:t>от Изборния кодекс</w:t>
      </w:r>
      <w:r w:rsidRPr="00E743A9">
        <w:t>, Общинска избирателна комисия – Карнобат</w:t>
      </w:r>
    </w:p>
    <w:p w:rsidR="00AF1DC4" w:rsidRPr="00E743A9" w:rsidRDefault="00AF1DC4" w:rsidP="00AF1DC4">
      <w:pPr>
        <w:spacing w:after="150"/>
        <w:jc w:val="both"/>
        <w:rPr>
          <w:rFonts w:ascii="Helvetica" w:hAnsi="Helvetica" w:cs="Helvetica"/>
          <w:sz w:val="21"/>
          <w:szCs w:val="21"/>
        </w:rPr>
      </w:pPr>
      <w:r w:rsidRPr="00E743A9">
        <w:rPr>
          <w:rFonts w:ascii="Helvetica" w:hAnsi="Helvetica" w:cs="Helvetica"/>
          <w:sz w:val="21"/>
          <w:szCs w:val="21"/>
        </w:rPr>
        <w:t> </w:t>
      </w:r>
    </w:p>
    <w:p w:rsidR="00AF1DC4" w:rsidRPr="008C5493" w:rsidRDefault="00AF1DC4" w:rsidP="00AF1DC4">
      <w:pPr>
        <w:spacing w:after="150"/>
        <w:ind w:left="2832" w:firstLine="708"/>
        <w:jc w:val="both"/>
      </w:pPr>
      <w:r w:rsidRPr="00E743A9">
        <w:rPr>
          <w:b/>
          <w:bCs/>
        </w:rPr>
        <w:t>Р Е Ш И:</w:t>
      </w:r>
    </w:p>
    <w:p w:rsidR="00004304" w:rsidRPr="00004304" w:rsidRDefault="00AF1DC4" w:rsidP="00AF1DC4">
      <w:pPr>
        <w:spacing w:after="150"/>
        <w:jc w:val="both"/>
      </w:pPr>
      <w:r w:rsidRPr="00E743A9">
        <w:rPr>
          <w:b/>
        </w:rPr>
        <w:t xml:space="preserve">          </w:t>
      </w:r>
      <w:r w:rsidRPr="00004304">
        <w:t>У</w:t>
      </w:r>
      <w:r w:rsidR="00004304" w:rsidRPr="00004304">
        <w:t>СТАНОВЯВА извършено нарушение от Румен Любомиров Лалов на чл. 441, ал. 3 от ИК, за което да бъде съставен АУАН по реда на чл. 496 от ИК.</w:t>
      </w:r>
    </w:p>
    <w:p w:rsidR="00004304" w:rsidRDefault="00004304" w:rsidP="00AF1DC4">
      <w:pPr>
        <w:spacing w:after="150"/>
        <w:jc w:val="both"/>
      </w:pPr>
    </w:p>
    <w:p w:rsidR="00AF1DC4" w:rsidRPr="008C5493" w:rsidRDefault="00AF1DC4" w:rsidP="00AF1DC4">
      <w:pPr>
        <w:spacing w:after="150"/>
        <w:jc w:val="both"/>
      </w:pPr>
      <w:r w:rsidRPr="00E743A9">
        <w:t> </w:t>
      </w:r>
      <w:r w:rsidRPr="00E743A9">
        <w:tab/>
      </w:r>
    </w:p>
    <w:p w:rsidR="00AF1DC4" w:rsidRPr="00E743A9" w:rsidRDefault="00AF1DC4" w:rsidP="00AF1DC4">
      <w:pPr>
        <w:pStyle w:val="a5"/>
        <w:shd w:val="clear" w:color="auto" w:fill="FEFEFE"/>
        <w:spacing w:before="0" w:beforeAutospacing="0" w:after="0" w:afterAutospacing="0" w:line="336" w:lineRule="atLeast"/>
      </w:pPr>
      <w:r w:rsidRPr="00E743A9">
        <w:t xml:space="preserve">ПРЕДСЕДАТЕЛ: </w:t>
      </w:r>
      <w:r w:rsidRPr="00E743A9">
        <w:tab/>
      </w:r>
      <w:r w:rsidRPr="00E743A9">
        <w:tab/>
      </w:r>
      <w:r w:rsidRPr="00E743A9">
        <w:tab/>
      </w:r>
      <w:r w:rsidRPr="00E743A9">
        <w:tab/>
      </w:r>
      <w:r w:rsidRPr="00E743A9">
        <w:tab/>
      </w:r>
      <w:r w:rsidRPr="00E743A9">
        <w:tab/>
      </w:r>
      <w:r w:rsidRPr="00E743A9">
        <w:tab/>
        <w:t>СЕКРЕТАР:</w:t>
      </w:r>
    </w:p>
    <w:p w:rsidR="00AF1DC4" w:rsidRPr="00E743A9" w:rsidRDefault="00AF1DC4" w:rsidP="00AF1DC4">
      <w:pPr>
        <w:pStyle w:val="a5"/>
        <w:shd w:val="clear" w:color="auto" w:fill="FEFEFE"/>
        <w:spacing w:before="0" w:beforeAutospacing="0" w:after="0" w:afterAutospacing="0" w:line="336" w:lineRule="atLeast"/>
        <w:ind w:firstLine="708"/>
      </w:pPr>
      <w:r w:rsidRPr="00E743A9">
        <w:t xml:space="preserve">Иванка Кирязова </w:t>
      </w:r>
      <w:r w:rsidRPr="00E743A9">
        <w:tab/>
      </w:r>
      <w:r w:rsidRPr="00E743A9">
        <w:tab/>
      </w:r>
      <w:r w:rsidRPr="00E743A9">
        <w:tab/>
      </w:r>
      <w:r w:rsidRPr="00E743A9">
        <w:tab/>
      </w:r>
      <w:r w:rsidRPr="00E743A9">
        <w:tab/>
      </w:r>
      <w:r w:rsidRPr="00E743A9">
        <w:tab/>
      </w:r>
      <w:r w:rsidRPr="00E743A9">
        <w:tab/>
        <w:t>Дарина Вълчева</w:t>
      </w:r>
    </w:p>
    <w:p w:rsidR="00AF1DC4" w:rsidRPr="00E743A9" w:rsidRDefault="00AF1DC4" w:rsidP="00AF1DC4">
      <w:pPr>
        <w:pStyle w:val="a5"/>
        <w:shd w:val="clear" w:color="auto" w:fill="FEFEFE"/>
        <w:spacing w:before="0" w:beforeAutospacing="0" w:after="0" w:afterAutospacing="0" w:line="336" w:lineRule="atLeast"/>
      </w:pPr>
    </w:p>
    <w:p w:rsidR="00AF1DC4" w:rsidRPr="00E743A9" w:rsidRDefault="00AF1DC4" w:rsidP="00AF1DC4">
      <w:pPr>
        <w:rPr>
          <w:i/>
        </w:rPr>
      </w:pPr>
    </w:p>
    <w:p w:rsidR="00AF1DC4" w:rsidRDefault="00AF1DC4" w:rsidP="00AF1DC4">
      <w:pPr>
        <w:rPr>
          <w:i/>
        </w:rPr>
      </w:pPr>
    </w:p>
    <w:p w:rsidR="00AF1DC4" w:rsidRPr="00E743A9" w:rsidRDefault="00AF1DC4" w:rsidP="00AF1DC4">
      <w:pPr>
        <w:rPr>
          <w:i/>
        </w:rPr>
      </w:pPr>
      <w:r w:rsidRPr="00E743A9">
        <w:rPr>
          <w:i/>
        </w:rPr>
        <w:t xml:space="preserve">Решението обявено на </w:t>
      </w:r>
      <w:r w:rsidR="00004304">
        <w:rPr>
          <w:i/>
        </w:rPr>
        <w:t>01.11</w:t>
      </w:r>
      <w:r w:rsidRPr="00E743A9">
        <w:rPr>
          <w:i/>
        </w:rPr>
        <w:t>.2015г.. в..........................часа</w:t>
      </w:r>
    </w:p>
    <w:p w:rsidR="00AF1DC4" w:rsidRPr="00E743A9" w:rsidRDefault="00AF1DC4" w:rsidP="00AF1DC4">
      <w:pPr>
        <w:rPr>
          <w:i/>
          <w:lang w:val="en-US"/>
        </w:rPr>
      </w:pPr>
    </w:p>
    <w:p w:rsidR="00AF1DC4" w:rsidRPr="00E743A9" w:rsidRDefault="00AF1DC4" w:rsidP="00AF1DC4">
      <w:pPr>
        <w:rPr>
          <w:i/>
        </w:rPr>
      </w:pPr>
      <w:r w:rsidRPr="00E743A9">
        <w:rPr>
          <w:i/>
        </w:rPr>
        <w:t>Решението снето от таблото на.................2015 г. в..........................часа</w:t>
      </w:r>
    </w:p>
    <w:p w:rsidR="00AF1DC4" w:rsidRPr="00E743A9" w:rsidRDefault="00AF1DC4" w:rsidP="00AF1DC4">
      <w:pPr>
        <w:pStyle w:val="1"/>
        <w:shd w:val="clear" w:color="auto" w:fill="FEFEFE"/>
        <w:spacing w:before="240" w:beforeAutospacing="0" w:after="240" w:afterAutospacing="0" w:line="336" w:lineRule="atLeast"/>
        <w:ind w:right="2400"/>
        <w:jc w:val="both"/>
        <w:rPr>
          <w:i/>
        </w:rPr>
      </w:pPr>
      <w:r w:rsidRPr="00E743A9">
        <w:rPr>
          <w:i/>
        </w:rPr>
        <w:t>Членове на ОИК:</w:t>
      </w:r>
    </w:p>
    <w:p w:rsidR="00AF1DC4" w:rsidRPr="008C5493" w:rsidRDefault="00AF1DC4" w:rsidP="00AF1DC4">
      <w:pPr>
        <w:pStyle w:val="1"/>
        <w:shd w:val="clear" w:color="auto" w:fill="FEFEFE"/>
        <w:spacing w:before="240" w:beforeAutospacing="0" w:after="240" w:afterAutospacing="0" w:line="336" w:lineRule="atLeast"/>
        <w:ind w:right="2400"/>
        <w:jc w:val="both"/>
        <w:rPr>
          <w:sz w:val="28"/>
          <w:szCs w:val="28"/>
        </w:rPr>
      </w:pPr>
      <w:r w:rsidRPr="00E743A9">
        <w:rPr>
          <w:i/>
        </w:rPr>
        <w:t>…………………………                         ……………………………</w:t>
      </w:r>
    </w:p>
    <w:p w:rsidR="00064037" w:rsidRDefault="00064037"/>
    <w:sectPr w:rsidR="00064037" w:rsidSect="00BE1CB4"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437C0"/>
    <w:multiLevelType w:val="multilevel"/>
    <w:tmpl w:val="0DF6E2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DC4"/>
    <w:rsid w:val="00004304"/>
    <w:rsid w:val="00004E54"/>
    <w:rsid w:val="00064037"/>
    <w:rsid w:val="003F40A4"/>
    <w:rsid w:val="00527844"/>
    <w:rsid w:val="00AF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F1DC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Заглавие Знак"/>
    <w:basedOn w:val="a0"/>
    <w:link w:val="a3"/>
    <w:uiPriority w:val="10"/>
    <w:rsid w:val="00AF1DC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AF1DC4"/>
    <w:pPr>
      <w:spacing w:before="100" w:beforeAutospacing="1" w:after="100" w:afterAutospacing="1"/>
    </w:pPr>
  </w:style>
  <w:style w:type="paragraph" w:customStyle="1" w:styleId="1">
    <w:name w:val="Заглавие1"/>
    <w:basedOn w:val="a"/>
    <w:uiPriority w:val="99"/>
    <w:semiHidden/>
    <w:rsid w:val="00AF1D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2</cp:revision>
  <dcterms:created xsi:type="dcterms:W3CDTF">2015-11-01T19:05:00Z</dcterms:created>
  <dcterms:modified xsi:type="dcterms:W3CDTF">2015-11-01T19:27:00Z</dcterms:modified>
</cp:coreProperties>
</file>