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191D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928" w:rsidRPr="0055191D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AC4928" w:rsidRPr="00B44BEA" w:rsidRDefault="00AC4928" w:rsidP="00AC492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B44BEA">
        <w:rPr>
          <w:rFonts w:ascii="Times New Roman" w:hAnsi="Times New Roman" w:cs="Times New Roman"/>
          <w:b/>
          <w:sz w:val="24"/>
          <w:szCs w:val="24"/>
          <w:lang w:val="en-US"/>
        </w:rPr>
        <w:t>30</w:t>
      </w:r>
    </w:p>
    <w:p w:rsidR="00AC4928" w:rsidRPr="0055191D" w:rsidRDefault="00AC4928" w:rsidP="00AC492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На 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 xml:space="preserve">октомври  2015 г.  се проведе заседание на Общинската избирателна комисия при следния </w:t>
      </w:r>
    </w:p>
    <w:p w:rsidR="00AC4928" w:rsidRPr="0055191D" w:rsidRDefault="00AC4928" w:rsidP="00AC492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91D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B15F4" w:rsidRPr="001B15F4" w:rsidRDefault="001B15F4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Жалба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СИК 055</w:t>
      </w:r>
    </w:p>
    <w:p w:rsidR="00AC4928" w:rsidRPr="00F40774" w:rsidRDefault="00F40774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С</w:t>
      </w:r>
      <w:proofErr w:type="spellStart"/>
      <w:r>
        <w:rPr>
          <w:sz w:val="24"/>
          <w:szCs w:val="24"/>
        </w:rPr>
        <w:t>игнал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подаден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Пламен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Чолаков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началник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РУ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МВР  </w:t>
      </w:r>
      <w:proofErr w:type="spellStart"/>
      <w:r>
        <w:rPr>
          <w:sz w:val="24"/>
          <w:szCs w:val="24"/>
        </w:rPr>
        <w:t>Карнобат</w:t>
      </w:r>
      <w:proofErr w:type="spellEnd"/>
    </w:p>
    <w:p w:rsidR="00F40774" w:rsidRPr="00F40774" w:rsidRDefault="00F40774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Преписка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 xml:space="preserve">. № 282-р-7085/25.10.2015 г.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РУ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МВР </w:t>
      </w:r>
      <w:proofErr w:type="spellStart"/>
      <w:r>
        <w:rPr>
          <w:sz w:val="24"/>
          <w:szCs w:val="24"/>
        </w:rPr>
        <w:t>Карнобат</w:t>
      </w:r>
      <w:proofErr w:type="spellEnd"/>
    </w:p>
    <w:p w:rsidR="00F40774" w:rsidRPr="00EB2AEE" w:rsidRDefault="00F40774" w:rsidP="00AC4928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Жалба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група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жители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с. </w:t>
      </w:r>
      <w:proofErr w:type="spellStart"/>
      <w:r>
        <w:rPr>
          <w:sz w:val="24"/>
          <w:szCs w:val="24"/>
        </w:rPr>
        <w:t>Крумово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Градище</w:t>
      </w:r>
      <w:proofErr w:type="spellEnd"/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Pr="0055191D">
        <w:rPr>
          <w:rFonts w:ascii="Times New Roman" w:hAnsi="Times New Roman" w:cs="Times New Roman"/>
          <w:sz w:val="24"/>
          <w:szCs w:val="24"/>
        </w:rPr>
        <w:t xml:space="preserve">: Иванка Маринова Кирязова, Минка Андреева Колева, Димитър </w:t>
      </w:r>
      <w:proofErr w:type="spellStart"/>
      <w:r w:rsidRPr="0055191D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 xml:space="preserve"> Няголо</w:t>
      </w:r>
      <w:r>
        <w:rPr>
          <w:rFonts w:ascii="Times New Roman" w:hAnsi="Times New Roman" w:cs="Times New Roman"/>
          <w:sz w:val="24"/>
          <w:szCs w:val="24"/>
        </w:rPr>
        <w:t xml:space="preserve">в, Йорданка Петкова Милкова, </w:t>
      </w:r>
      <w:r w:rsidRPr="0055191D">
        <w:rPr>
          <w:rFonts w:ascii="Times New Roman" w:hAnsi="Times New Roman" w:cs="Times New Roman"/>
          <w:sz w:val="24"/>
          <w:szCs w:val="24"/>
        </w:rPr>
        <w:t>Пламена Христова Пенева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Зоя Колева Чанкова,</w:t>
      </w:r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Pr="005519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5191D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91D">
        <w:rPr>
          <w:rFonts w:ascii="Times New Roman" w:hAnsi="Times New Roman" w:cs="Times New Roman"/>
          <w:sz w:val="24"/>
          <w:szCs w:val="24"/>
        </w:rPr>
        <w:t>Кристина Костадинова Янева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191D">
        <w:rPr>
          <w:rFonts w:ascii="Times New Roman" w:hAnsi="Times New Roman" w:cs="Times New Roman"/>
          <w:sz w:val="24"/>
          <w:szCs w:val="24"/>
        </w:rPr>
        <w:t>Станка Русева Савова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5191D">
        <w:rPr>
          <w:rFonts w:ascii="Times New Roman" w:hAnsi="Times New Roman" w:cs="Times New Roman"/>
          <w:sz w:val="24"/>
          <w:szCs w:val="24"/>
        </w:rPr>
        <w:t xml:space="preserve"> Радка Маринова Петрова и</w:t>
      </w:r>
      <w:r w:rsidRPr="00127B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Пенка Бенчева Недялкова.</w:t>
      </w:r>
      <w:r w:rsidRPr="00551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4928" w:rsidRPr="0055191D" w:rsidRDefault="00AC4928" w:rsidP="00AC492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         Заседанието бе открито в</w:t>
      </w:r>
      <w:r w:rsidR="00F40774">
        <w:rPr>
          <w:rFonts w:ascii="Times New Roman" w:hAnsi="Times New Roman" w:cs="Times New Roman"/>
          <w:sz w:val="24"/>
          <w:szCs w:val="24"/>
        </w:rPr>
        <w:t xml:space="preserve"> 18</w:t>
      </w:r>
      <w:r w:rsidRPr="00551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9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55191D">
        <w:rPr>
          <w:rFonts w:ascii="Times New Roman" w:hAnsi="Times New Roman" w:cs="Times New Roman"/>
          <w:sz w:val="24"/>
          <w:szCs w:val="24"/>
        </w:rPr>
        <w:t xml:space="preserve">  и председателствано от госпожа Иванка Кирязова – Председател на комисията.</w:t>
      </w:r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първа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6363D" w:rsidRDefault="00AC4928" w:rsidP="00F6363D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40774"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>постъпило жалба с вх.№ 1</w:t>
      </w:r>
      <w:r w:rsidR="00F40774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>7/</w:t>
      </w:r>
      <w:r w:rsidR="00F40774"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 xml:space="preserve">.10.2015г., </w:t>
      </w:r>
      <w:proofErr w:type="spellStart"/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>постърпила</w:t>
      </w:r>
      <w:proofErr w:type="spellEnd"/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 xml:space="preserve"> но телефона, относно </w:t>
      </w:r>
      <w:r w:rsidR="00F40774"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извършване на</w:t>
      </w:r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 xml:space="preserve"> агитация от кандидат кметове пред изборното помещение в с. Венец. Във връзка с жалбата представители на ОИК (председател и двама члена от различни политически партии) извършиха проверка на място при която се установи че не е налице твърдяното от жалбоподателя нарушение.  Действително пред се изборното помещения имаше избиратели, от гласните доказателства на които се установи че същите не свидетели на твърдяното нарушение и присъстват там, чакайки да упражнят правото си на глас. Членовете на СИК също не са констатирали нарушение, представляващо предизборна агитация. </w:t>
      </w:r>
    </w:p>
    <w:p w:rsidR="00AC4928" w:rsidRDefault="00F6363D" w:rsidP="00F6363D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</w:t>
      </w:r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>, Общинската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пристъпи към гласуване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Петкова Милкова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4928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Pr="00B30369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>чл.87, ал.1, т.</w:t>
      </w:r>
      <w:r w:rsidR="00F40774">
        <w:rPr>
          <w:rFonts w:ascii="Times New Roman" w:eastAsia="Times New Roman" w:hAnsi="Times New Roman"/>
          <w:sz w:val="24"/>
          <w:szCs w:val="24"/>
          <w:lang w:eastAsia="bg-BG"/>
        </w:rPr>
        <w:t xml:space="preserve">1 и чл.22,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  <w:r w:rsidR="00F40774">
        <w:rPr>
          <w:rFonts w:ascii="Times New Roman" w:hAnsi="Times New Roman"/>
          <w:sz w:val="24"/>
          <w:szCs w:val="24"/>
        </w:rPr>
        <w:t xml:space="preserve">следното </w:t>
      </w:r>
    </w:p>
    <w:p w:rsidR="00AC4928" w:rsidRPr="00DC6305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18</w:t>
      </w:r>
      <w:r w:rsidR="00F40774">
        <w:rPr>
          <w:rFonts w:ascii="Times New Roman" w:hAnsi="Times New Roman"/>
          <w:b/>
          <w:sz w:val="24"/>
          <w:szCs w:val="24"/>
        </w:rPr>
        <w:t>7</w:t>
      </w:r>
    </w:p>
    <w:p w:rsidR="00F40774" w:rsidRDefault="00F40774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0774" w:rsidRDefault="00F40774" w:rsidP="00F40774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констатира извършване на нарушение на Изборния кодекс и оставя жалбата без уважение. </w:t>
      </w:r>
    </w:p>
    <w:p w:rsidR="00AC4928" w:rsidRDefault="00AC4928" w:rsidP="00AC4928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втора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D11AA" w:rsidRDefault="00F40774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AC492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5D11AA"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 w:rsidR="005D11AA">
        <w:rPr>
          <w:rFonts w:ascii="Times New Roman" w:eastAsia="Times New Roman" w:hAnsi="Times New Roman"/>
          <w:sz w:val="24"/>
          <w:szCs w:val="24"/>
          <w:lang w:eastAsia="bg-BG"/>
        </w:rPr>
        <w:t>постъпил сигнал от началника на РУ на МВР Карнобат  с вх.№ 1</w:t>
      </w:r>
      <w:r w:rsidR="005D11AA">
        <w:rPr>
          <w:rFonts w:ascii="Times New Roman" w:eastAsia="Times New Roman" w:hAnsi="Times New Roman"/>
          <w:sz w:val="24"/>
          <w:szCs w:val="24"/>
          <w:lang w:val="en-US" w:eastAsia="bg-BG"/>
        </w:rPr>
        <w:t>8</w:t>
      </w:r>
      <w:proofErr w:type="spellStart"/>
      <w:r w:rsidR="005D11AA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proofErr w:type="spellEnd"/>
      <w:r w:rsidR="005D11A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5D11AA"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 w:rsidR="005D11AA">
        <w:rPr>
          <w:rFonts w:ascii="Times New Roman" w:eastAsia="Times New Roman" w:hAnsi="Times New Roman"/>
          <w:sz w:val="24"/>
          <w:szCs w:val="24"/>
          <w:lang w:eastAsia="bg-BG"/>
        </w:rPr>
        <w:t>.10.2015г. относно нарушение на Изборния кодекс в с. Детелина, община Карнобат, изразяващо се в недопускане до гласуване на избиратели и протест на част от населението на селото, както и прекратяване на гласуването в секционната комисия.</w:t>
      </w: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със сигнала представители на ОИК (председател и двама членове от различни политически партии), заедно с Началника на РУ на МВР Карнобат  извършиха проверка на място, при която констатираха, че твърденията в жалбата  са частично основателни.</w:t>
      </w: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Констатира се, че пред избирателната секция е налице струпване на население, която затруднява гласуването, но предвид че се касае до нарушаване на обществения ред, ОИК не е компетентна да предприеме действия в тази насока.</w:t>
      </w: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сведения на членовете на СИК се установи, че изборния процес не е прекъсван и проблеми в изборното помещения няма, като гласуването се провежда по установения ред.</w:t>
      </w: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изслушаните лица пред изборното помещение се установи, че в случая същите не са съгласни с избирателните списъци и допуснатите до гласуване хора с настоящ адрес в с. Детелина. След справка в Община Карнобат се установи, че лицата гласуващи по настоящ адрес отговарят на условията на Изборния кодекс и оплакванията са неоснователни.  </w:t>
      </w:r>
    </w:p>
    <w:p w:rsidR="005D11AA" w:rsidRPr="001E7EB6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Предвид изложеното,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Карнобат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пристъпи към гласуване 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Йорданка Петкова Милкова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4928" w:rsidRPr="0055191D" w:rsidTr="00681858">
        <w:tc>
          <w:tcPr>
            <w:tcW w:w="4106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C4928" w:rsidRPr="0055191D" w:rsidRDefault="00AC4928" w:rsidP="006818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C4928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Pr="00B30369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</w:t>
      </w:r>
      <w:r w:rsidR="005D11AA">
        <w:rPr>
          <w:rFonts w:ascii="Times New Roman" w:hAnsi="Times New Roman"/>
          <w:sz w:val="24"/>
          <w:szCs w:val="24"/>
        </w:rPr>
        <w:t xml:space="preserve">на основание </w:t>
      </w:r>
      <w:r w:rsidRPr="0055191D">
        <w:rPr>
          <w:rFonts w:ascii="Times New Roman" w:hAnsi="Times New Roman"/>
          <w:sz w:val="24"/>
          <w:szCs w:val="24"/>
        </w:rPr>
        <w:t xml:space="preserve"> </w:t>
      </w:r>
      <w:r w:rsidR="005D11AA">
        <w:rPr>
          <w:rFonts w:ascii="Times New Roman" w:eastAsia="Times New Roman" w:hAnsi="Times New Roman"/>
          <w:sz w:val="24"/>
          <w:szCs w:val="24"/>
          <w:lang w:eastAsia="bg-BG"/>
        </w:rPr>
        <w:t>чл.87, ал.1, т.1 и чл.22</w:t>
      </w:r>
      <w:r w:rsidR="005D11AA"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 xml:space="preserve">прие </w:t>
      </w:r>
      <w:r w:rsidR="005D11AA">
        <w:rPr>
          <w:rFonts w:ascii="Times New Roman" w:hAnsi="Times New Roman"/>
          <w:sz w:val="24"/>
          <w:szCs w:val="24"/>
        </w:rPr>
        <w:t>следното</w:t>
      </w:r>
    </w:p>
    <w:p w:rsidR="00AC4928" w:rsidRPr="00DC6305" w:rsidRDefault="00AC4928" w:rsidP="00AC4928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 xml:space="preserve">Р Е Ш Е Н И  Е № </w:t>
      </w:r>
      <w:r w:rsidR="005D11AA">
        <w:rPr>
          <w:rFonts w:ascii="Times New Roman" w:hAnsi="Times New Roman"/>
          <w:b/>
          <w:sz w:val="24"/>
          <w:szCs w:val="24"/>
        </w:rPr>
        <w:t>188</w:t>
      </w: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констатира извършване на нарушение на Изборния кодекс. </w:t>
      </w: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11AA" w:rsidRDefault="005D11AA" w:rsidP="005D11AA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D11AA" w:rsidRDefault="005D11AA" w:rsidP="005D11A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 w:rsidRPr="005D11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Карнобат 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постъпила </w:t>
      </w:r>
      <w:r>
        <w:rPr>
          <w:rFonts w:ascii="Times New Roman" w:hAnsi="Times New Roman"/>
          <w:sz w:val="24"/>
          <w:szCs w:val="24"/>
        </w:rPr>
        <w:t>преписка рег. № 282-р-7085/25.10.2015 г. на РУ на МВР Карнобат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относно нарушение на чл. 182, ал. 4 от Изборния кодекс от Станчо Станков. Към преписката е приложена докладна записка, телеграма относно постъпилия сигнал, сведения, обяснения, протокол за доброволно предаване и протокол за предаване на веществени доказателства.</w:t>
      </w:r>
    </w:p>
    <w:p w:rsidR="005D11AA" w:rsidRDefault="005D11AA" w:rsidP="005D11A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докладната записка е посочено, че във връзка със сигнала е извършена проверка в два търговски обекта в град Карнобат, откъдето са иззети два броя хляба, на опаковката на които са залепени стикери с посочен кандидат за кмет и кандидат за общински съветник на определена листа, като в същият е изрично е посочено, че купуването и продаването на гласове е престъпление.</w:t>
      </w:r>
    </w:p>
    <w:p w:rsidR="005D11AA" w:rsidRDefault="005D11AA" w:rsidP="005D11A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сведенията от търговските работници в двата обекта се установява, че същите са получили хляб с посочени стикери  от фирма „Диамант” на 23.10.2015 г. около 8,00 часа, като през следващите дни не са получавали хляб с подобни стикери. </w:t>
      </w:r>
    </w:p>
    <w:p w:rsidR="005D11AA" w:rsidRDefault="005D11AA" w:rsidP="005D11A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 сведенията на управителя на фирмата производител се установява, че хлябът със стикери е изтеглен от пазара вечерта на 23.10.2015 г.</w:t>
      </w:r>
    </w:p>
    <w:p w:rsidR="005D11AA" w:rsidRDefault="005D11AA" w:rsidP="005D11A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иззетите веществени доказателства се установява, че хлябът е произведен на 22.10.2015 г. и е пуснат в търговската мрежа.   </w:t>
      </w:r>
    </w:p>
    <w:p w:rsidR="005D11AA" w:rsidRDefault="005D11AA" w:rsidP="005D11A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приема, че не е налице нарушение на разпоредбата на чл. 182, ал. 4 от ИК,  тъй като от събраните доказателства се установява, че иззетият продукт – 2 броя хляб със стикери с посочен кандидат за кмет и кандидат за общински съветник на определена листа, е разпространен в търговската мрежа ден преди забраната за извършване на агитация.  От факта, че той е бил наличен към момента на проверката не може да се приеме, че собственикът на фирмата производител е извършвал предизборна агитация в изборния ден.</w:t>
      </w:r>
    </w:p>
    <w:p w:rsidR="005D11AA" w:rsidRPr="001E7EB6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изложеното,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Общинска избирателна комисия Карнобат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пристъпи към гласуване 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Име, презиме, фамилия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11AA" w:rsidRDefault="005D11AA" w:rsidP="005D1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11AA" w:rsidRPr="00B30369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 w:rsidRPr="0055191D">
        <w:rPr>
          <w:rFonts w:ascii="Times New Roman" w:hAnsi="Times New Roman"/>
          <w:sz w:val="24"/>
          <w:szCs w:val="24"/>
        </w:rPr>
        <w:t xml:space="preserve">и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чл.87, ал.1, т.1 и чл.22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от Изборния кодекс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>прие следното</w:t>
      </w:r>
    </w:p>
    <w:p w:rsidR="005D11AA" w:rsidRPr="00DC6305" w:rsidRDefault="005D11AA" w:rsidP="005D1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D11AA" w:rsidRDefault="005D11AA" w:rsidP="005D1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189</w:t>
      </w:r>
    </w:p>
    <w:p w:rsidR="005D11AA" w:rsidRDefault="005D11AA" w:rsidP="005D1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1AA" w:rsidRDefault="005D11AA" w:rsidP="005D1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констатира извършване на нарушение на Изборния кодекс. </w:t>
      </w: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11AA" w:rsidRDefault="005D11AA" w:rsidP="005D11AA">
      <w:pPr>
        <w:shd w:val="clear" w:color="auto" w:fill="FEFEFE"/>
        <w:spacing w:before="100" w:beforeAutospacing="1" w:after="100" w:afterAutospacing="1" w:line="336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sz w:val="24"/>
          <w:szCs w:val="24"/>
          <w:u w:val="single"/>
        </w:rPr>
        <w:t>трета от дневния ред</w:t>
      </w:r>
      <w:r w:rsidRPr="0055191D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55191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D11AA" w:rsidRDefault="00F6363D" w:rsidP="005D11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     </w:t>
      </w:r>
      <w:r w:rsidR="005D11AA" w:rsidRPr="00F40774">
        <w:rPr>
          <w:rFonts w:ascii="Times New Roman" w:eastAsia="Times New Roman" w:hAnsi="Times New Roman"/>
          <w:b/>
          <w:sz w:val="24"/>
          <w:szCs w:val="24"/>
          <w:lang w:eastAsia="bg-BG"/>
        </w:rPr>
        <w:t>Председателя докладва:</w:t>
      </w:r>
      <w:r w:rsidR="005D11AA" w:rsidRPr="005D11AA">
        <w:rPr>
          <w:rFonts w:ascii="Times New Roman" w:hAnsi="Times New Roman"/>
          <w:sz w:val="24"/>
          <w:szCs w:val="24"/>
        </w:rPr>
        <w:t xml:space="preserve"> </w:t>
      </w:r>
      <w:r w:rsidR="005D11AA">
        <w:rPr>
          <w:rFonts w:ascii="Times New Roman" w:hAnsi="Times New Roman"/>
          <w:sz w:val="24"/>
          <w:szCs w:val="24"/>
        </w:rPr>
        <w:t>Постъпила е жалба с вх. № 189/25.10.2015 г. в 18.30 часа, в която се твърди, че СИК са допуснали до гласуване по настоящ адрес хора, които не живеят в селото. Искането е да се направи проверка и жалбоподателите да бъдат информирани за дата на регистрация на гласувалите по настоящ адрес и да се упоменат домовете, в които пребивават гласувалите. Има искане да се установи съвпадат ли подписите по лична карта от подадените документи за регистрация в селото и подписите на подадените заявления за гласуване по настоящ адрес. Твърди се, че тези документи са подписани от настоящия кмет, а не лично от изброените лица. Жалбата е подписана от 34 лица, жители на селото.</w:t>
      </w:r>
    </w:p>
    <w:p w:rsidR="005D11AA" w:rsidRPr="001E7EB6" w:rsidRDefault="005D11AA" w:rsidP="005D11A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ОИК Карнобат след като се запозна с жалбата  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пристъпи към гласуване </w:t>
      </w:r>
    </w:p>
    <w:tbl>
      <w:tblPr>
        <w:tblStyle w:val="a4"/>
        <w:tblW w:w="0" w:type="auto"/>
        <w:tblLayout w:type="fixed"/>
        <w:tblLook w:val="04A0"/>
      </w:tblPr>
      <w:tblGrid>
        <w:gridCol w:w="4106"/>
        <w:gridCol w:w="1247"/>
        <w:gridCol w:w="1843"/>
      </w:tblGrid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55191D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Радка Маринова Петрова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D11AA" w:rsidRPr="0055191D" w:rsidTr="0038408A">
        <w:tc>
          <w:tcPr>
            <w:tcW w:w="4106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91D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5D11AA" w:rsidRPr="0055191D" w:rsidRDefault="005D11AA" w:rsidP="003840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D11AA" w:rsidRDefault="005D11AA" w:rsidP="005D1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D11AA" w:rsidRPr="00B30369" w:rsidRDefault="005D11AA" w:rsidP="005D11AA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191D">
        <w:rPr>
          <w:rFonts w:ascii="Times New Roman" w:hAnsi="Times New Roman" w:cs="Times New Roman"/>
          <w:sz w:val="24"/>
          <w:szCs w:val="24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5191D">
        <w:rPr>
          <w:rFonts w:ascii="Times New Roman" w:hAnsi="Times New Roman" w:cs="Times New Roman"/>
          <w:sz w:val="24"/>
          <w:szCs w:val="24"/>
        </w:rPr>
        <w:t xml:space="preserve"> гласа „за“ </w:t>
      </w:r>
      <w:r>
        <w:rPr>
          <w:rFonts w:ascii="Times New Roman" w:hAnsi="Times New Roman"/>
          <w:sz w:val="24"/>
          <w:szCs w:val="24"/>
        </w:rPr>
        <w:t xml:space="preserve">и на основание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чл.87, ал.1, т.1 и т. 22</w:t>
      </w:r>
      <w:r w:rsidRPr="001E7EB6"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Изборния кодекс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46F5">
        <w:rPr>
          <w:rFonts w:ascii="Times New Roman" w:hAnsi="Times New Roman"/>
          <w:sz w:val="24"/>
          <w:szCs w:val="24"/>
        </w:rPr>
        <w:t xml:space="preserve">Общинската избирателна комисия </w:t>
      </w:r>
      <w:r>
        <w:rPr>
          <w:rFonts w:ascii="Times New Roman" w:hAnsi="Times New Roman"/>
          <w:sz w:val="24"/>
          <w:szCs w:val="24"/>
        </w:rPr>
        <w:t>прие следното</w:t>
      </w:r>
    </w:p>
    <w:p w:rsidR="005D11AA" w:rsidRPr="00DC6305" w:rsidRDefault="005D11AA" w:rsidP="005D11A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5D11AA" w:rsidRDefault="005D11AA" w:rsidP="005D1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6305">
        <w:rPr>
          <w:rFonts w:ascii="Helvetica" w:eastAsia="Times New Roman" w:hAnsi="Helvetica" w:cs="Helvetica"/>
          <w:b/>
          <w:bCs/>
          <w:sz w:val="21"/>
          <w:lang w:eastAsia="bg-BG"/>
        </w:rPr>
        <w:t> </w:t>
      </w:r>
      <w:r>
        <w:rPr>
          <w:rFonts w:ascii="Times New Roman" w:hAnsi="Times New Roman"/>
          <w:b/>
          <w:sz w:val="24"/>
          <w:szCs w:val="24"/>
        </w:rPr>
        <w:t>Р Е Ш Е Н И  Е № 190</w:t>
      </w:r>
    </w:p>
    <w:p w:rsidR="005D11AA" w:rsidRDefault="005D11AA" w:rsidP="005D11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D11AA" w:rsidRDefault="005D11AA" w:rsidP="005D11A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ОИК-Карнобат не е компетентна да се произнесе по жалбата, тъй като в същата се навеждат твърдения за нарушения по Наказателния кодекс, поради което изпраща жалбата по компетентност на Районна прокуратура при Районен съд  Карнобат.</w:t>
      </w:r>
    </w:p>
    <w:p w:rsidR="005D11AA" w:rsidRDefault="005D11AA" w:rsidP="005D11AA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Default="00AC4928" w:rsidP="00AC492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4928" w:rsidRDefault="00AC4928" w:rsidP="00AC49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/ Иванка Кирязова/</w:t>
      </w:r>
    </w:p>
    <w:p w:rsidR="00AC4928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AC4928" w:rsidRPr="00437F25" w:rsidRDefault="00AC4928" w:rsidP="00AC4928">
      <w:pPr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/Дарина Вълчева/</w:t>
      </w:r>
    </w:p>
    <w:p w:rsidR="00AC4928" w:rsidRPr="00437F25" w:rsidRDefault="00AC4928" w:rsidP="00AC4928">
      <w:pPr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AC4928" w:rsidRPr="00CB7E3F" w:rsidRDefault="00AC4928" w:rsidP="00AC492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64037" w:rsidRDefault="00064037"/>
    <w:sectPr w:rsidR="00064037" w:rsidSect="000640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01C90"/>
    <w:multiLevelType w:val="hybridMultilevel"/>
    <w:tmpl w:val="7EFAE2F4"/>
    <w:lvl w:ilvl="0" w:tplc="545226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AC4928"/>
    <w:rsid w:val="00064037"/>
    <w:rsid w:val="000861AC"/>
    <w:rsid w:val="001B15F4"/>
    <w:rsid w:val="002D65D6"/>
    <w:rsid w:val="00527844"/>
    <w:rsid w:val="005D11AA"/>
    <w:rsid w:val="00682F41"/>
    <w:rsid w:val="00AC4928"/>
    <w:rsid w:val="00B44BEA"/>
    <w:rsid w:val="00F40774"/>
    <w:rsid w:val="00F6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9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table" w:styleId="a4">
    <w:name w:val="Table Grid"/>
    <w:basedOn w:val="a1"/>
    <w:uiPriority w:val="59"/>
    <w:rsid w:val="00AC4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C49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5</cp:revision>
  <dcterms:created xsi:type="dcterms:W3CDTF">2015-10-26T08:19:00Z</dcterms:created>
  <dcterms:modified xsi:type="dcterms:W3CDTF">2015-10-26T08:46:00Z</dcterms:modified>
</cp:coreProperties>
</file>